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C9F" w:rsidRPr="008A1C9F" w:rsidRDefault="008A1C9F" w:rsidP="008A1C9F">
      <w:pPr>
        <w:widowControl/>
        <w:jc w:val="center"/>
        <w:rPr>
          <w:rFonts w:ascii="Arial" w:eastAsia="宋体" w:hAnsi="Arial" w:cs="Arial"/>
          <w:color w:val="000000"/>
          <w:kern w:val="0"/>
          <w:sz w:val="48"/>
          <w:szCs w:val="48"/>
        </w:rPr>
      </w:pPr>
      <w:r w:rsidRPr="008A1C9F">
        <w:rPr>
          <w:rFonts w:ascii="Times New Roman" w:eastAsia="宋体" w:hAnsi="Times New Roman" w:cs="Arial" w:hint="eastAsia"/>
          <w:b/>
          <w:color w:val="000000"/>
          <w:kern w:val="0"/>
          <w:sz w:val="48"/>
          <w:szCs w:val="48"/>
        </w:rPr>
        <w:t>第三节</w:t>
      </w:r>
      <w:r w:rsidRPr="008A1C9F">
        <w:rPr>
          <w:rFonts w:ascii="Times New Roman" w:eastAsia="宋体" w:hAnsi="Times New Roman" w:cs="Times New Roman"/>
          <w:b/>
          <w:color w:val="000000"/>
          <w:kern w:val="0"/>
          <w:sz w:val="48"/>
          <w:szCs w:val="48"/>
        </w:rPr>
        <w:t xml:space="preserve"> </w:t>
      </w:r>
      <w:r w:rsidRPr="008A1C9F">
        <w:rPr>
          <w:rFonts w:ascii="Times New Roman" w:eastAsia="宋体" w:hAnsi="Times New Roman" w:cs="Arial" w:hint="eastAsia"/>
          <w:b/>
          <w:color w:val="000000"/>
          <w:kern w:val="0"/>
          <w:sz w:val="48"/>
          <w:szCs w:val="48"/>
        </w:rPr>
        <w:t>做功了吗</w:t>
      </w:r>
    </w:p>
    <w:p w:rsidR="008A1C9F" w:rsidRPr="008A1C9F" w:rsidRDefault="008A1C9F" w:rsidP="008A1C9F">
      <w:pPr>
        <w:widowControl/>
        <w:jc w:val="right"/>
        <w:rPr>
          <w:rFonts w:asciiTheme="majorEastAsia" w:eastAsiaTheme="majorEastAsia" w:hAnsiTheme="majorEastAsia" w:cs="Arial"/>
          <w:color w:val="000000"/>
          <w:kern w:val="0"/>
          <w:szCs w:val="21"/>
        </w:rPr>
      </w:pPr>
      <w:r w:rsidRPr="005E1667">
        <w:rPr>
          <w:rFonts w:asciiTheme="majorEastAsia" w:eastAsiaTheme="majorEastAsia" w:hAnsiTheme="majorEastAsia" w:cs="Arial" w:hint="eastAsia"/>
          <w:b/>
          <w:color w:val="000000"/>
          <w:kern w:val="0"/>
          <w:szCs w:val="21"/>
        </w:rPr>
        <w:t>遵义市第五十二中学  李莉</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教学目标：</w:t>
      </w:r>
    </w:p>
    <w:p w:rsidR="008A1C9F" w:rsidRPr="005E1667" w:rsidRDefault="008A1C9F" w:rsidP="008A1C9F">
      <w:pPr>
        <w:pStyle w:val="a3"/>
        <w:widowControl/>
        <w:numPr>
          <w:ilvl w:val="0"/>
          <w:numId w:val="1"/>
        </w:numPr>
        <w:ind w:firstLineChars="0"/>
        <w:jc w:val="left"/>
        <w:rPr>
          <w:rFonts w:ascii="Times New Roman" w:eastAsia="宋体" w:hAnsi="Times New Roman" w:cs="Arial"/>
          <w:color w:val="000000"/>
          <w:kern w:val="0"/>
          <w:sz w:val="24"/>
          <w:szCs w:val="24"/>
        </w:rPr>
      </w:pPr>
      <w:r w:rsidRPr="005E1667">
        <w:rPr>
          <w:rFonts w:ascii="Times New Roman" w:eastAsia="宋体" w:hAnsi="Times New Roman" w:cs="Arial" w:hint="eastAsia"/>
          <w:color w:val="000000"/>
          <w:kern w:val="0"/>
          <w:sz w:val="24"/>
          <w:szCs w:val="24"/>
        </w:rPr>
        <w:t>知道什么叫做功；</w:t>
      </w:r>
    </w:p>
    <w:p w:rsidR="008A1C9F" w:rsidRPr="005E1667" w:rsidRDefault="008A1C9F" w:rsidP="008A1C9F">
      <w:pPr>
        <w:pStyle w:val="a3"/>
        <w:widowControl/>
        <w:numPr>
          <w:ilvl w:val="0"/>
          <w:numId w:val="1"/>
        </w:numPr>
        <w:ind w:firstLineChars="0"/>
        <w:jc w:val="left"/>
        <w:rPr>
          <w:rFonts w:ascii="Arial" w:eastAsia="宋体" w:hAnsi="Arial" w:cs="Arial"/>
          <w:color w:val="000000"/>
          <w:kern w:val="0"/>
          <w:sz w:val="24"/>
          <w:szCs w:val="24"/>
        </w:rPr>
      </w:pPr>
      <w:r w:rsidRPr="005E1667">
        <w:rPr>
          <w:rFonts w:ascii="Times New Roman" w:eastAsia="宋体" w:hAnsi="Times New Roman" w:cs="Arial" w:hint="eastAsia"/>
          <w:color w:val="000000"/>
          <w:kern w:val="0"/>
          <w:sz w:val="24"/>
          <w:szCs w:val="24"/>
        </w:rPr>
        <w:t>知道做功的两个必要因素，会判断怎样才算做了功；</w:t>
      </w:r>
    </w:p>
    <w:p w:rsidR="008A1C9F" w:rsidRPr="005E1667" w:rsidRDefault="008A1C9F" w:rsidP="008A1C9F">
      <w:pPr>
        <w:pStyle w:val="a3"/>
        <w:widowControl/>
        <w:numPr>
          <w:ilvl w:val="0"/>
          <w:numId w:val="1"/>
        </w:numPr>
        <w:ind w:firstLineChars="0"/>
        <w:jc w:val="left"/>
        <w:rPr>
          <w:rFonts w:ascii="Arial" w:eastAsia="宋体" w:hAnsi="Arial" w:cs="Arial"/>
          <w:color w:val="000000"/>
          <w:kern w:val="0"/>
          <w:sz w:val="24"/>
          <w:szCs w:val="24"/>
        </w:rPr>
      </w:pPr>
      <w:r w:rsidRPr="005E1667">
        <w:rPr>
          <w:rFonts w:ascii="Times New Roman" w:eastAsia="宋体" w:hAnsi="Times New Roman" w:cs="Arial" w:hint="eastAsia"/>
          <w:color w:val="000000"/>
          <w:kern w:val="0"/>
          <w:sz w:val="24"/>
          <w:szCs w:val="24"/>
        </w:rPr>
        <w:t>会根据功的公式计算功的大小，能估测生活中常见的功；</w:t>
      </w:r>
    </w:p>
    <w:p w:rsidR="008A1C9F" w:rsidRPr="005E1667" w:rsidRDefault="008A1C9F" w:rsidP="008A1C9F">
      <w:pPr>
        <w:pStyle w:val="a3"/>
        <w:widowControl/>
        <w:numPr>
          <w:ilvl w:val="0"/>
          <w:numId w:val="1"/>
        </w:numPr>
        <w:ind w:firstLineChars="0"/>
        <w:jc w:val="left"/>
        <w:rPr>
          <w:rFonts w:ascii="Arial" w:eastAsia="宋体" w:hAnsi="Arial" w:cs="Arial"/>
          <w:color w:val="000000"/>
          <w:kern w:val="0"/>
          <w:sz w:val="24"/>
          <w:szCs w:val="24"/>
        </w:rPr>
      </w:pPr>
      <w:r w:rsidRPr="005E1667">
        <w:rPr>
          <w:rFonts w:ascii="Times New Roman" w:eastAsia="宋体" w:hAnsi="Times New Roman" w:cs="Arial" w:hint="eastAsia"/>
          <w:color w:val="000000"/>
          <w:kern w:val="0"/>
          <w:sz w:val="24"/>
          <w:szCs w:val="24"/>
        </w:rPr>
        <w:t>培养学生利用“关键词”理解概念；</w:t>
      </w:r>
    </w:p>
    <w:p w:rsidR="008A1C9F" w:rsidRPr="005E1667" w:rsidRDefault="008A1C9F" w:rsidP="008A1C9F">
      <w:pPr>
        <w:pStyle w:val="a3"/>
        <w:widowControl/>
        <w:numPr>
          <w:ilvl w:val="0"/>
          <w:numId w:val="1"/>
        </w:numPr>
        <w:ind w:firstLineChars="0"/>
        <w:jc w:val="left"/>
        <w:rPr>
          <w:rFonts w:ascii="Arial" w:eastAsia="宋体" w:hAnsi="Arial" w:cs="Arial"/>
          <w:color w:val="000000"/>
          <w:kern w:val="0"/>
          <w:sz w:val="24"/>
          <w:szCs w:val="24"/>
        </w:rPr>
      </w:pPr>
      <w:r w:rsidRPr="005E1667">
        <w:rPr>
          <w:rFonts w:ascii="Times New Roman" w:eastAsia="宋体" w:hAnsi="Times New Roman" w:cs="Arial" w:hint="eastAsia"/>
          <w:color w:val="000000"/>
          <w:kern w:val="0"/>
          <w:sz w:val="24"/>
          <w:szCs w:val="24"/>
        </w:rPr>
        <w:t>让学生能从生活走向物理，又从物理走向生活；</w:t>
      </w:r>
    </w:p>
    <w:p w:rsidR="008A1C9F" w:rsidRPr="005E1667" w:rsidRDefault="008A1C9F" w:rsidP="008A1C9F">
      <w:pPr>
        <w:pStyle w:val="a3"/>
        <w:widowControl/>
        <w:numPr>
          <w:ilvl w:val="0"/>
          <w:numId w:val="1"/>
        </w:numPr>
        <w:ind w:firstLineChars="0"/>
        <w:jc w:val="left"/>
        <w:rPr>
          <w:rFonts w:ascii="Arial" w:eastAsia="宋体" w:hAnsi="Arial" w:cs="Arial"/>
          <w:color w:val="000000"/>
          <w:kern w:val="0"/>
          <w:sz w:val="24"/>
          <w:szCs w:val="24"/>
        </w:rPr>
      </w:pPr>
      <w:r w:rsidRPr="005E1667">
        <w:rPr>
          <w:rFonts w:ascii="Times New Roman" w:eastAsia="宋体" w:hAnsi="Times New Roman" w:cs="Arial" w:hint="eastAsia"/>
          <w:color w:val="000000"/>
          <w:kern w:val="0"/>
          <w:sz w:val="24"/>
          <w:szCs w:val="24"/>
        </w:rPr>
        <w:t>增加对生活中的物理的理解，培养学生热爱物理的优良品质。</w:t>
      </w:r>
    </w:p>
    <w:p w:rsidR="008A1C9F" w:rsidRPr="005E1667" w:rsidRDefault="008A1C9F" w:rsidP="008A1C9F">
      <w:pPr>
        <w:widowControl/>
        <w:jc w:val="left"/>
        <w:rPr>
          <w:rFonts w:ascii="Times New Roman" w:eastAsia="宋体" w:hAnsi="Times New Roman" w:cs="Arial"/>
          <w:color w:val="000000"/>
          <w:kern w:val="0"/>
          <w:sz w:val="24"/>
          <w:szCs w:val="24"/>
        </w:rPr>
      </w:pPr>
      <w:r w:rsidRPr="005E1667">
        <w:rPr>
          <w:rFonts w:ascii="Times New Roman" w:eastAsia="宋体" w:hAnsi="Times New Roman" w:cs="Arial" w:hint="eastAsia"/>
          <w:color w:val="000000"/>
          <w:kern w:val="0"/>
          <w:sz w:val="24"/>
          <w:szCs w:val="24"/>
        </w:rPr>
        <w:t>教学重点：功的两个必要因素；功的计算。</w:t>
      </w:r>
    </w:p>
    <w:p w:rsidR="007A349C" w:rsidRPr="005E1667" w:rsidRDefault="008A1C9F" w:rsidP="008A1C9F">
      <w:pPr>
        <w:widowControl/>
        <w:jc w:val="left"/>
        <w:rPr>
          <w:rFonts w:ascii="Times New Roman" w:eastAsia="宋体" w:hAnsi="Times New Roman" w:cs="Arial"/>
          <w:color w:val="000000"/>
          <w:kern w:val="0"/>
          <w:sz w:val="24"/>
          <w:szCs w:val="24"/>
        </w:rPr>
      </w:pPr>
      <w:r w:rsidRPr="005E1667">
        <w:rPr>
          <w:rFonts w:ascii="Times New Roman" w:eastAsia="宋体" w:hAnsi="Times New Roman" w:cs="Arial" w:hint="eastAsia"/>
          <w:color w:val="000000"/>
          <w:kern w:val="0"/>
          <w:sz w:val="24"/>
          <w:szCs w:val="24"/>
        </w:rPr>
        <w:t>教学难点：做功的两个必要因素。</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教学方法：</w:t>
      </w:r>
      <w:r w:rsidR="007A349C" w:rsidRPr="005E1667">
        <w:rPr>
          <w:rFonts w:ascii="Times New Roman" w:eastAsia="宋体" w:hAnsi="Times New Roman" w:cs="Arial" w:hint="eastAsia"/>
          <w:color w:val="000000"/>
          <w:kern w:val="0"/>
          <w:sz w:val="24"/>
          <w:szCs w:val="24"/>
        </w:rPr>
        <w:t>启发式教学、提问、举例、归纳小结、讲练结合等</w:t>
      </w:r>
      <w:r w:rsidRPr="008A1C9F">
        <w:rPr>
          <w:rFonts w:ascii="Times New Roman" w:eastAsia="宋体" w:hAnsi="Times New Roman" w:cs="Arial" w:hint="eastAsia"/>
          <w:color w:val="000000"/>
          <w:kern w:val="0"/>
          <w:sz w:val="24"/>
          <w:szCs w:val="24"/>
        </w:rPr>
        <w:t>。</w:t>
      </w:r>
    </w:p>
    <w:p w:rsidR="008A1C9F" w:rsidRPr="008A1C9F" w:rsidRDefault="007A349C" w:rsidP="008A1C9F">
      <w:pPr>
        <w:widowControl/>
        <w:jc w:val="left"/>
        <w:rPr>
          <w:rFonts w:ascii="Arial" w:eastAsia="宋体" w:hAnsi="Arial" w:cs="Arial"/>
          <w:color w:val="000000"/>
          <w:kern w:val="0"/>
          <w:sz w:val="24"/>
          <w:szCs w:val="24"/>
        </w:rPr>
      </w:pPr>
      <w:r w:rsidRPr="005E1667">
        <w:rPr>
          <w:rFonts w:ascii="Times New Roman" w:eastAsia="宋体" w:hAnsi="Times New Roman" w:cs="Arial" w:hint="eastAsia"/>
          <w:color w:val="000000"/>
          <w:kern w:val="0"/>
          <w:sz w:val="24"/>
          <w:szCs w:val="24"/>
        </w:rPr>
        <w:t>主要</w:t>
      </w:r>
      <w:r w:rsidR="008A1C9F" w:rsidRPr="008A1C9F">
        <w:rPr>
          <w:rFonts w:ascii="Times New Roman" w:eastAsia="宋体" w:hAnsi="Times New Roman" w:cs="Arial" w:hint="eastAsia"/>
          <w:color w:val="000000"/>
          <w:kern w:val="0"/>
          <w:sz w:val="24"/>
          <w:szCs w:val="24"/>
        </w:rPr>
        <w:t>教学过程：</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一</w:t>
      </w:r>
      <w:r w:rsidRPr="008A1C9F">
        <w:rPr>
          <w:rFonts w:ascii="Times New Roman" w:eastAsia="宋体" w:hAnsi="Times New Roman" w:cs="Times New Roman"/>
          <w:color w:val="000000"/>
          <w:kern w:val="0"/>
          <w:sz w:val="24"/>
          <w:szCs w:val="24"/>
        </w:rPr>
        <w:t>.</w:t>
      </w:r>
      <w:r w:rsidRPr="008A1C9F">
        <w:rPr>
          <w:rFonts w:ascii="Times New Roman" w:eastAsia="宋体" w:hAnsi="Times New Roman" w:cs="Arial" w:hint="eastAsia"/>
          <w:color w:val="000000"/>
          <w:kern w:val="0"/>
          <w:sz w:val="24"/>
          <w:szCs w:val="24"/>
        </w:rPr>
        <w:t>新课引入：</w:t>
      </w:r>
    </w:p>
    <w:p w:rsidR="008A1C9F" w:rsidRPr="005E1667" w:rsidRDefault="008A1C9F" w:rsidP="007A349C">
      <w:pPr>
        <w:widowControl/>
        <w:jc w:val="left"/>
        <w:rPr>
          <w:rFonts w:ascii="Times New Roman" w:eastAsia="宋体" w:hAnsi="Times New Roman" w:cs="Arial"/>
          <w:color w:val="000000"/>
          <w:kern w:val="0"/>
          <w:sz w:val="24"/>
          <w:szCs w:val="24"/>
        </w:rPr>
      </w:pPr>
      <w:r w:rsidRPr="008A1C9F">
        <w:rPr>
          <w:rFonts w:ascii="Times New Roman" w:eastAsia="宋体" w:hAnsi="Times New Roman" w:cs="Times New Roman"/>
          <w:color w:val="000000"/>
          <w:kern w:val="0"/>
          <w:sz w:val="24"/>
          <w:szCs w:val="24"/>
        </w:rPr>
        <w:t>1.</w:t>
      </w:r>
      <w:r w:rsidR="007A349C" w:rsidRPr="005E1667">
        <w:rPr>
          <w:rFonts w:ascii="Times New Roman" w:eastAsia="宋体" w:hAnsi="Times New Roman" w:cs="Arial" w:hint="eastAsia"/>
          <w:color w:val="000000"/>
          <w:kern w:val="0"/>
          <w:sz w:val="24"/>
          <w:szCs w:val="24"/>
        </w:rPr>
        <w:t>复习提问：</w:t>
      </w:r>
    </w:p>
    <w:p w:rsidR="007A349C" w:rsidRPr="008A1C9F" w:rsidRDefault="007A349C" w:rsidP="007A349C">
      <w:pPr>
        <w:widowControl/>
        <w:jc w:val="left"/>
        <w:rPr>
          <w:rFonts w:ascii="Arial" w:eastAsia="宋体" w:hAnsi="Arial" w:cs="Arial"/>
          <w:color w:val="000000"/>
          <w:kern w:val="0"/>
          <w:sz w:val="24"/>
          <w:szCs w:val="24"/>
        </w:rPr>
      </w:pPr>
      <w:r w:rsidRPr="005E1667">
        <w:rPr>
          <w:rFonts w:ascii="Times New Roman" w:eastAsia="宋体" w:hAnsi="Times New Roman" w:cs="Arial" w:hint="eastAsia"/>
          <w:color w:val="000000"/>
          <w:kern w:val="0"/>
          <w:sz w:val="24"/>
          <w:szCs w:val="24"/>
        </w:rPr>
        <w:t>已经学习了的简单机械的特点（省力还是省距离）</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Times New Roman"/>
          <w:color w:val="000000"/>
          <w:kern w:val="0"/>
          <w:sz w:val="24"/>
          <w:szCs w:val="24"/>
        </w:rPr>
        <w:t>2.</w:t>
      </w:r>
      <w:r w:rsidRPr="008A1C9F">
        <w:rPr>
          <w:rFonts w:ascii="Times New Roman" w:eastAsia="宋体" w:hAnsi="Times New Roman" w:cs="Arial" w:hint="eastAsia"/>
          <w:color w:val="000000"/>
          <w:kern w:val="0"/>
          <w:sz w:val="24"/>
          <w:szCs w:val="24"/>
        </w:rPr>
        <w:t>功的概念的引入：</w:t>
      </w:r>
    </w:p>
    <w:p w:rsidR="00F829D8" w:rsidRPr="008A1C9F" w:rsidRDefault="007A349C" w:rsidP="00F829D8">
      <w:pPr>
        <w:widowControl/>
        <w:jc w:val="left"/>
        <w:rPr>
          <w:rFonts w:ascii="Arial" w:eastAsia="宋体" w:hAnsi="Arial" w:cs="Arial"/>
          <w:color w:val="000000"/>
          <w:kern w:val="0"/>
          <w:sz w:val="24"/>
          <w:szCs w:val="24"/>
        </w:rPr>
      </w:pPr>
      <w:r w:rsidRPr="005E1667">
        <w:rPr>
          <w:rFonts w:ascii="Times New Roman" w:eastAsia="宋体" w:hAnsi="Times New Roman" w:cs="Arial" w:hint="eastAsia"/>
          <w:color w:val="000000"/>
          <w:kern w:val="0"/>
          <w:sz w:val="24"/>
          <w:szCs w:val="24"/>
        </w:rPr>
        <w:t>由学生对本节标题中</w:t>
      </w:r>
      <w:r w:rsidR="008A1C9F" w:rsidRPr="008A1C9F">
        <w:rPr>
          <w:rFonts w:ascii="Times New Roman" w:eastAsia="宋体" w:hAnsi="Times New Roman" w:cs="Arial" w:hint="eastAsia"/>
          <w:color w:val="000000"/>
          <w:kern w:val="0"/>
          <w:sz w:val="24"/>
          <w:szCs w:val="24"/>
        </w:rPr>
        <w:t>“功”这个字</w:t>
      </w:r>
      <w:r w:rsidRPr="005E1667">
        <w:rPr>
          <w:rFonts w:ascii="Times New Roman" w:eastAsia="宋体" w:hAnsi="Times New Roman" w:cs="Arial" w:hint="eastAsia"/>
          <w:color w:val="000000"/>
          <w:kern w:val="0"/>
          <w:sz w:val="24"/>
          <w:szCs w:val="24"/>
        </w:rPr>
        <w:t>的理解和认识与学生自主学习后得到的教材上的定义作比较归纳出</w:t>
      </w:r>
      <w:r w:rsidR="008A1C9F" w:rsidRPr="008A1C9F">
        <w:rPr>
          <w:rFonts w:ascii="Times New Roman" w:eastAsia="宋体" w:hAnsi="Times New Roman" w:cs="Arial" w:hint="eastAsia"/>
          <w:color w:val="000000"/>
          <w:kern w:val="0"/>
          <w:sz w:val="24"/>
          <w:szCs w:val="24"/>
        </w:rPr>
        <w:t>“功”</w:t>
      </w:r>
      <w:r w:rsidRPr="005E1667">
        <w:rPr>
          <w:rFonts w:ascii="Times New Roman" w:eastAsia="宋体" w:hAnsi="Times New Roman" w:cs="Arial" w:hint="eastAsia"/>
          <w:color w:val="000000"/>
          <w:kern w:val="0"/>
          <w:sz w:val="24"/>
          <w:szCs w:val="24"/>
        </w:rPr>
        <w:t>的</w:t>
      </w:r>
      <w:r w:rsidR="00F829D8" w:rsidRPr="005E1667">
        <w:rPr>
          <w:rFonts w:ascii="Times New Roman" w:eastAsia="宋体" w:hAnsi="Times New Roman" w:cs="Arial" w:hint="eastAsia"/>
          <w:color w:val="000000"/>
          <w:kern w:val="0"/>
          <w:sz w:val="24"/>
          <w:szCs w:val="24"/>
        </w:rPr>
        <w:t>概念。（</w:t>
      </w:r>
      <w:r w:rsidR="00F829D8" w:rsidRPr="008A1C9F">
        <w:rPr>
          <w:rFonts w:ascii="Times New Roman" w:eastAsia="宋体" w:hAnsi="Times New Roman" w:cs="Arial" w:hint="eastAsia"/>
          <w:color w:val="000000"/>
          <w:kern w:val="0"/>
          <w:sz w:val="24"/>
          <w:szCs w:val="24"/>
        </w:rPr>
        <w:t>学生阅读课本，找出“功”的概念</w:t>
      </w:r>
      <w:r w:rsidR="00F829D8" w:rsidRPr="005E1667">
        <w:rPr>
          <w:rFonts w:ascii="Times New Roman" w:eastAsia="宋体" w:hAnsi="Times New Roman" w:cs="Arial" w:hint="eastAsia"/>
          <w:color w:val="000000"/>
          <w:kern w:val="0"/>
          <w:sz w:val="24"/>
          <w:szCs w:val="24"/>
        </w:rPr>
        <w:t>）</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二</w:t>
      </w:r>
      <w:r w:rsidRPr="008A1C9F">
        <w:rPr>
          <w:rFonts w:ascii="Times New Roman" w:eastAsia="宋体" w:hAnsi="Times New Roman" w:cs="Times New Roman"/>
          <w:color w:val="000000"/>
          <w:kern w:val="0"/>
          <w:sz w:val="24"/>
          <w:szCs w:val="24"/>
        </w:rPr>
        <w:t>.</w:t>
      </w:r>
      <w:r w:rsidRPr="008A1C9F">
        <w:rPr>
          <w:rFonts w:ascii="Times New Roman" w:eastAsia="宋体" w:hAnsi="Times New Roman" w:cs="Arial" w:hint="eastAsia"/>
          <w:color w:val="000000"/>
          <w:kern w:val="0"/>
          <w:sz w:val="24"/>
          <w:szCs w:val="24"/>
        </w:rPr>
        <w:t>新课教学：</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引入：物理是研究生活中一些物理现象和规律的科学，下面我们一起来了解生活中的几个例子（</w:t>
      </w:r>
      <w:r w:rsidR="007A349C" w:rsidRPr="005E1667">
        <w:rPr>
          <w:rFonts w:ascii="Times New Roman" w:eastAsia="宋体" w:hAnsi="Times New Roman" w:cs="Arial" w:hint="eastAsia"/>
          <w:color w:val="000000"/>
          <w:kern w:val="0"/>
          <w:sz w:val="24"/>
          <w:szCs w:val="24"/>
        </w:rPr>
        <w:t>结合</w:t>
      </w:r>
      <w:proofErr w:type="spellStart"/>
      <w:r w:rsidR="007A349C" w:rsidRPr="005E1667">
        <w:rPr>
          <w:rFonts w:ascii="Times New Roman" w:eastAsia="宋体" w:hAnsi="Times New Roman" w:cs="Arial" w:hint="eastAsia"/>
          <w:color w:val="000000"/>
          <w:kern w:val="0"/>
          <w:sz w:val="24"/>
          <w:szCs w:val="24"/>
        </w:rPr>
        <w:t>ppt</w:t>
      </w:r>
      <w:proofErr w:type="spellEnd"/>
      <w:r w:rsidR="007A349C" w:rsidRPr="005E1667">
        <w:rPr>
          <w:rFonts w:ascii="Times New Roman" w:eastAsia="宋体" w:hAnsi="Times New Roman" w:cs="Arial" w:hint="eastAsia"/>
          <w:color w:val="000000"/>
          <w:kern w:val="0"/>
          <w:sz w:val="24"/>
          <w:szCs w:val="24"/>
        </w:rPr>
        <w:t>上的事例进行教学</w:t>
      </w:r>
      <w:r w:rsidRPr="008A1C9F">
        <w:rPr>
          <w:rFonts w:ascii="Times New Roman" w:eastAsia="宋体" w:hAnsi="Times New Roman" w:cs="Arial" w:hint="eastAsia"/>
          <w:color w:val="000000"/>
          <w:kern w:val="0"/>
          <w:sz w:val="24"/>
          <w:szCs w:val="24"/>
        </w:rPr>
        <w:t>）</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提问：上述的实例有什么共同之处？</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（都有力的作用，而且物体在力的作用下沿力的方向移动了一段距离，这时我们就说物体做了功）</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老师：力学主要是研究力和运动的关系，如果一个力作用在物体上，物体在力的方向上通过了一段距离，这个力的作用就显示出一定的成效，我们就说这个力做了功。那么我们教材中是如何定义“功”的呢？</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Times New Roman"/>
          <w:color w:val="000000"/>
          <w:kern w:val="0"/>
          <w:sz w:val="24"/>
          <w:szCs w:val="24"/>
        </w:rPr>
        <w:t>1.</w:t>
      </w:r>
      <w:r w:rsidRPr="008A1C9F">
        <w:rPr>
          <w:rFonts w:ascii="Times New Roman" w:eastAsia="宋体" w:hAnsi="Times New Roman" w:cs="Arial" w:hint="eastAsia"/>
          <w:color w:val="000000"/>
          <w:kern w:val="0"/>
          <w:sz w:val="24"/>
          <w:szCs w:val="24"/>
        </w:rPr>
        <w:t>什么叫“功”？</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定义：物理学中，把力与物体在力的方向上移动的距离的乘积叫做机械功，简称功（</w:t>
      </w:r>
      <w:r w:rsidRPr="008A1C9F">
        <w:rPr>
          <w:rFonts w:ascii="Times New Roman" w:eastAsia="宋体" w:hAnsi="Times New Roman" w:cs="Times New Roman"/>
          <w:color w:val="000000"/>
          <w:kern w:val="0"/>
          <w:sz w:val="24"/>
          <w:szCs w:val="24"/>
        </w:rPr>
        <w:t>work</w:t>
      </w:r>
      <w:r w:rsidRPr="008A1C9F">
        <w:rPr>
          <w:rFonts w:ascii="Times New Roman" w:eastAsia="宋体" w:hAnsi="Times New Roman" w:cs="Arial" w:hint="eastAsia"/>
          <w:color w:val="000000"/>
          <w:kern w:val="0"/>
          <w:sz w:val="24"/>
          <w:szCs w:val="24"/>
        </w:rPr>
        <w:t>），用字母</w:t>
      </w:r>
      <w:r w:rsidRPr="008A1C9F">
        <w:rPr>
          <w:rFonts w:ascii="Times New Roman" w:eastAsia="宋体" w:hAnsi="Times New Roman" w:cs="Times New Roman"/>
          <w:color w:val="000000"/>
          <w:kern w:val="0"/>
          <w:sz w:val="24"/>
          <w:szCs w:val="24"/>
        </w:rPr>
        <w:t xml:space="preserve">W </w:t>
      </w:r>
      <w:r w:rsidRPr="008A1C9F">
        <w:rPr>
          <w:rFonts w:ascii="Times New Roman" w:eastAsia="宋体" w:hAnsi="Times New Roman" w:cs="Arial" w:hint="eastAsia"/>
          <w:color w:val="000000"/>
          <w:kern w:val="0"/>
          <w:sz w:val="24"/>
          <w:szCs w:val="24"/>
        </w:rPr>
        <w:t>表示。</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过渡：俗话说，书读百遍，其义自现。</w:t>
      </w:r>
      <w:r w:rsidR="00F829D8" w:rsidRPr="005E1667">
        <w:rPr>
          <w:rFonts w:ascii="Times New Roman" w:eastAsia="宋体" w:hAnsi="Times New Roman" w:cs="Arial" w:hint="eastAsia"/>
          <w:color w:val="000000"/>
          <w:kern w:val="0"/>
          <w:sz w:val="24"/>
          <w:szCs w:val="24"/>
        </w:rPr>
        <w:t>让学生朗读</w:t>
      </w:r>
      <w:r w:rsidRPr="008A1C9F">
        <w:rPr>
          <w:rFonts w:ascii="Times New Roman" w:eastAsia="宋体" w:hAnsi="Times New Roman" w:cs="Arial" w:hint="eastAsia"/>
          <w:color w:val="000000"/>
          <w:kern w:val="0"/>
          <w:sz w:val="24"/>
          <w:szCs w:val="24"/>
        </w:rPr>
        <w:t>遍“功”的概念。</w:t>
      </w:r>
    </w:p>
    <w:p w:rsidR="008A1C9F" w:rsidRPr="005E1667" w:rsidRDefault="00F829D8" w:rsidP="008A1C9F">
      <w:pPr>
        <w:widowControl/>
        <w:jc w:val="left"/>
        <w:rPr>
          <w:rFonts w:ascii="Times New Roman" w:eastAsia="宋体" w:hAnsi="Times New Roman" w:cs="Arial"/>
          <w:color w:val="000000"/>
          <w:kern w:val="0"/>
          <w:sz w:val="24"/>
          <w:szCs w:val="24"/>
        </w:rPr>
      </w:pPr>
      <w:r w:rsidRPr="005E1667">
        <w:rPr>
          <w:rFonts w:ascii="Times New Roman" w:eastAsia="宋体" w:hAnsi="Times New Roman" w:cs="Arial" w:hint="eastAsia"/>
          <w:color w:val="000000"/>
          <w:kern w:val="0"/>
          <w:sz w:val="24"/>
          <w:szCs w:val="24"/>
        </w:rPr>
        <w:t>启发学生找出并注意</w:t>
      </w:r>
      <w:r w:rsidR="008A1C9F" w:rsidRPr="008A1C9F">
        <w:rPr>
          <w:rFonts w:ascii="Times New Roman" w:eastAsia="宋体" w:hAnsi="Times New Roman" w:cs="Arial" w:hint="eastAsia"/>
          <w:color w:val="000000"/>
          <w:kern w:val="0"/>
          <w:sz w:val="24"/>
          <w:szCs w:val="24"/>
        </w:rPr>
        <w:t>这个概念中的关键词</w:t>
      </w:r>
      <w:r w:rsidRPr="005E1667">
        <w:rPr>
          <w:rFonts w:ascii="Times New Roman" w:eastAsia="宋体" w:hAnsi="Times New Roman" w:cs="Arial" w:hint="eastAsia"/>
          <w:color w:val="000000"/>
          <w:kern w:val="0"/>
          <w:sz w:val="24"/>
          <w:szCs w:val="24"/>
        </w:rPr>
        <w:t>——在力的方向上通过的距离。</w:t>
      </w:r>
    </w:p>
    <w:p w:rsidR="00F829D8" w:rsidRPr="008A1C9F" w:rsidRDefault="00F829D8" w:rsidP="008A1C9F">
      <w:pPr>
        <w:widowControl/>
        <w:jc w:val="left"/>
        <w:rPr>
          <w:rFonts w:ascii="Arial" w:eastAsia="宋体" w:hAnsi="Arial" w:cs="Arial"/>
          <w:color w:val="000000"/>
          <w:kern w:val="0"/>
          <w:sz w:val="24"/>
          <w:szCs w:val="24"/>
        </w:rPr>
      </w:pPr>
      <w:r w:rsidRPr="005E1667">
        <w:rPr>
          <w:rFonts w:ascii="Times New Roman" w:eastAsia="宋体" w:hAnsi="Times New Roman" w:cs="Arial" w:hint="eastAsia"/>
          <w:color w:val="000000"/>
          <w:kern w:val="0"/>
          <w:sz w:val="24"/>
          <w:szCs w:val="24"/>
        </w:rPr>
        <w:t>2</w:t>
      </w:r>
      <w:r w:rsidRPr="005E1667">
        <w:rPr>
          <w:rFonts w:ascii="Times New Roman" w:eastAsia="宋体" w:hAnsi="Times New Roman" w:cs="Arial" w:hint="eastAsia"/>
          <w:color w:val="000000"/>
          <w:kern w:val="0"/>
          <w:sz w:val="24"/>
          <w:szCs w:val="24"/>
        </w:rPr>
        <w:t>．列举生活事例，结合</w:t>
      </w:r>
      <w:proofErr w:type="spellStart"/>
      <w:r w:rsidRPr="005E1667">
        <w:rPr>
          <w:rFonts w:ascii="Times New Roman" w:eastAsia="宋体" w:hAnsi="Times New Roman" w:cs="Arial" w:hint="eastAsia"/>
          <w:color w:val="000000"/>
          <w:kern w:val="0"/>
          <w:sz w:val="24"/>
          <w:szCs w:val="24"/>
        </w:rPr>
        <w:t>ppt</w:t>
      </w:r>
      <w:proofErr w:type="spellEnd"/>
      <w:r w:rsidRPr="005E1667">
        <w:rPr>
          <w:rFonts w:ascii="Times New Roman" w:eastAsia="宋体" w:hAnsi="Times New Roman" w:cs="Arial" w:hint="eastAsia"/>
          <w:color w:val="000000"/>
          <w:kern w:val="0"/>
          <w:sz w:val="24"/>
          <w:szCs w:val="24"/>
        </w:rPr>
        <w:t xml:space="preserve"> </w:t>
      </w:r>
      <w:r w:rsidRPr="005E1667">
        <w:rPr>
          <w:rFonts w:ascii="Times New Roman" w:eastAsia="宋体" w:hAnsi="Times New Roman" w:cs="Arial" w:hint="eastAsia"/>
          <w:color w:val="000000"/>
          <w:kern w:val="0"/>
          <w:sz w:val="24"/>
          <w:szCs w:val="24"/>
        </w:rPr>
        <w:t>启发学生小结出做功的两个必要因素，并发现常见的三种不做功的情况。</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做功的两个必要因素：</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一是作用在物体上的</w:t>
      </w:r>
      <w:r w:rsidRPr="008A1C9F">
        <w:rPr>
          <w:rFonts w:ascii="Times New Roman" w:eastAsia="宋体" w:hAnsi="Times New Roman" w:cs="Arial" w:hint="eastAsia"/>
          <w:color w:val="FF0000"/>
          <w:kern w:val="0"/>
          <w:sz w:val="24"/>
          <w:szCs w:val="24"/>
        </w:rPr>
        <w:t>力</w:t>
      </w:r>
      <w:r w:rsidRPr="008A1C9F">
        <w:rPr>
          <w:rFonts w:ascii="Times New Roman" w:eastAsia="宋体" w:hAnsi="Times New Roman" w:cs="Arial" w:hint="eastAsia"/>
          <w:color w:val="FF6600"/>
          <w:kern w:val="0"/>
          <w:sz w:val="24"/>
          <w:szCs w:val="24"/>
        </w:rPr>
        <w:t>；</w:t>
      </w:r>
      <w:r w:rsidRPr="008A1C9F">
        <w:rPr>
          <w:rFonts w:ascii="Times New Roman" w:eastAsia="宋体" w:hAnsi="Times New Roman" w:cs="Arial" w:hint="eastAsia"/>
          <w:color w:val="000000"/>
          <w:kern w:val="0"/>
          <w:sz w:val="24"/>
          <w:szCs w:val="24"/>
        </w:rPr>
        <w:t>二是物体在</w:t>
      </w:r>
      <w:r w:rsidRPr="008A1C9F">
        <w:rPr>
          <w:rFonts w:ascii="Times New Roman" w:eastAsia="宋体" w:hAnsi="Times New Roman" w:cs="Arial" w:hint="eastAsia"/>
          <w:color w:val="FF0000"/>
          <w:kern w:val="0"/>
          <w:sz w:val="24"/>
          <w:szCs w:val="24"/>
        </w:rPr>
        <w:t>力的方向上</w:t>
      </w:r>
      <w:r w:rsidRPr="008A1C9F">
        <w:rPr>
          <w:rFonts w:ascii="Times New Roman" w:eastAsia="宋体" w:hAnsi="Times New Roman" w:cs="Arial" w:hint="eastAsia"/>
          <w:color w:val="000000"/>
          <w:kern w:val="0"/>
          <w:sz w:val="24"/>
          <w:szCs w:val="24"/>
        </w:rPr>
        <w:t>移动的</w:t>
      </w:r>
      <w:r w:rsidRPr="008A1C9F">
        <w:rPr>
          <w:rFonts w:ascii="Times New Roman" w:eastAsia="宋体" w:hAnsi="Times New Roman" w:cs="Arial" w:hint="eastAsia"/>
          <w:color w:val="FF0000"/>
          <w:kern w:val="0"/>
          <w:sz w:val="24"/>
          <w:szCs w:val="24"/>
        </w:rPr>
        <w:t>距离</w:t>
      </w:r>
      <w:r w:rsidRPr="008A1C9F">
        <w:rPr>
          <w:rFonts w:ascii="Times New Roman" w:eastAsia="宋体" w:hAnsi="Times New Roman" w:cs="Arial" w:hint="eastAsia"/>
          <w:color w:val="000000"/>
          <w:kern w:val="0"/>
          <w:sz w:val="24"/>
          <w:szCs w:val="24"/>
        </w:rPr>
        <w:t>。</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过渡：通过对概念的分析，我们知道了做功的两个必要因素，现在我想了解一下：大家对“必要”两个字如何理解？</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（必要，即两个条件缺一不可，若缺少了其中任何一个条件，都不能成为做功）</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不做功的三种情况：</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（学生根据做功的两个必要因素归纳总结，并要求学生找出相应的实例）</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Times New Roman"/>
          <w:color w:val="000000"/>
          <w:kern w:val="0"/>
          <w:sz w:val="24"/>
          <w:szCs w:val="24"/>
        </w:rPr>
        <w:lastRenderedPageBreak/>
        <w:t>A.</w:t>
      </w:r>
      <w:r w:rsidRPr="008A1C9F">
        <w:rPr>
          <w:rFonts w:ascii="Times New Roman" w:eastAsia="宋体" w:hAnsi="Times New Roman" w:cs="Arial" w:hint="eastAsia"/>
          <w:color w:val="000000"/>
          <w:kern w:val="0"/>
          <w:sz w:val="24"/>
          <w:szCs w:val="24"/>
        </w:rPr>
        <w:t>有力无距</w:t>
      </w:r>
      <w:r w:rsidR="00F829D8" w:rsidRPr="005E1667">
        <w:rPr>
          <w:rFonts w:ascii="Times New Roman" w:eastAsia="宋体" w:hAnsi="Times New Roman" w:cs="Arial" w:hint="eastAsia"/>
          <w:color w:val="000000"/>
          <w:kern w:val="0"/>
          <w:sz w:val="24"/>
          <w:szCs w:val="24"/>
        </w:rPr>
        <w:t>：</w:t>
      </w:r>
      <w:r w:rsidRPr="008A1C9F">
        <w:rPr>
          <w:rFonts w:ascii="Times New Roman" w:eastAsia="宋体" w:hAnsi="Times New Roman" w:cs="Arial" w:hint="eastAsia"/>
          <w:color w:val="000000"/>
          <w:kern w:val="0"/>
          <w:sz w:val="24"/>
          <w:szCs w:val="24"/>
        </w:rPr>
        <w:t>例如用力推汽车没推动；用力搬石头但没有搬起；举重运动员举重是杠铃在空中停留三秒等。</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Times New Roman"/>
          <w:color w:val="000000"/>
          <w:kern w:val="0"/>
          <w:sz w:val="24"/>
          <w:szCs w:val="24"/>
        </w:rPr>
        <w:t>B.</w:t>
      </w:r>
      <w:r w:rsidRPr="008A1C9F">
        <w:rPr>
          <w:rFonts w:ascii="Times New Roman" w:eastAsia="宋体" w:hAnsi="Times New Roman" w:cs="Arial" w:hint="eastAsia"/>
          <w:color w:val="000000"/>
          <w:kern w:val="0"/>
          <w:sz w:val="24"/>
          <w:szCs w:val="24"/>
        </w:rPr>
        <w:t>有距无力</w:t>
      </w:r>
      <w:r w:rsidR="00F829D8" w:rsidRPr="005E1667">
        <w:rPr>
          <w:rFonts w:ascii="Times New Roman" w:eastAsia="宋体" w:hAnsi="Times New Roman" w:cs="Arial" w:hint="eastAsia"/>
          <w:color w:val="000000"/>
          <w:kern w:val="0"/>
          <w:sz w:val="24"/>
          <w:szCs w:val="24"/>
        </w:rPr>
        <w:t>：</w:t>
      </w:r>
      <w:r w:rsidRPr="008A1C9F">
        <w:rPr>
          <w:rFonts w:ascii="Times New Roman" w:eastAsia="宋体" w:hAnsi="Times New Roman" w:cs="Arial" w:hint="eastAsia"/>
          <w:color w:val="000000"/>
          <w:kern w:val="0"/>
          <w:sz w:val="24"/>
          <w:szCs w:val="24"/>
        </w:rPr>
        <w:t>例如运动场上的足球离开运动员的脚后继续向前飞行是因为足球具有惯性等。</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Times New Roman"/>
          <w:color w:val="000000"/>
          <w:kern w:val="0"/>
          <w:sz w:val="24"/>
          <w:szCs w:val="24"/>
        </w:rPr>
        <w:t>C.</w:t>
      </w:r>
      <w:r w:rsidRPr="008A1C9F">
        <w:rPr>
          <w:rFonts w:ascii="Times New Roman" w:eastAsia="宋体" w:hAnsi="Times New Roman" w:cs="Arial" w:hint="eastAsia"/>
          <w:color w:val="000000"/>
          <w:kern w:val="0"/>
          <w:sz w:val="24"/>
          <w:szCs w:val="24"/>
        </w:rPr>
        <w:t>垂直</w:t>
      </w:r>
      <w:r w:rsidR="00F829D8" w:rsidRPr="005E1667">
        <w:rPr>
          <w:rFonts w:ascii="Times New Roman" w:eastAsia="宋体" w:hAnsi="Times New Roman" w:cs="Arial" w:hint="eastAsia"/>
          <w:color w:val="000000"/>
          <w:kern w:val="0"/>
          <w:sz w:val="24"/>
          <w:szCs w:val="24"/>
        </w:rPr>
        <w:t>无功：</w:t>
      </w:r>
      <w:r w:rsidRPr="008A1C9F">
        <w:rPr>
          <w:rFonts w:ascii="Times New Roman" w:eastAsia="宋体" w:hAnsi="Times New Roman" w:cs="Arial" w:hint="eastAsia"/>
          <w:color w:val="000000"/>
          <w:kern w:val="0"/>
          <w:sz w:val="24"/>
          <w:szCs w:val="24"/>
        </w:rPr>
        <w:t>例如提着水桶匀速水平前进，在水平路面上行驶的汽车，重力没有做功等。</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课堂练习一：</w:t>
      </w:r>
      <w:r w:rsidR="009918B9" w:rsidRPr="005E1667">
        <w:rPr>
          <w:rFonts w:ascii="Times New Roman" w:eastAsia="宋体" w:hAnsi="Times New Roman" w:cs="Arial" w:hint="eastAsia"/>
          <w:color w:val="000000"/>
          <w:kern w:val="0"/>
          <w:sz w:val="24"/>
          <w:szCs w:val="24"/>
        </w:rPr>
        <w:t>（分析做功与否）</w:t>
      </w:r>
    </w:p>
    <w:p w:rsidR="002A2A9D" w:rsidRPr="005E1667" w:rsidRDefault="002A2A9D" w:rsidP="008A1C9F">
      <w:pPr>
        <w:widowControl/>
        <w:jc w:val="left"/>
        <w:rPr>
          <w:rFonts w:ascii="Times New Roman" w:eastAsia="宋体" w:hAnsi="Times New Roman" w:cs="Arial"/>
          <w:color w:val="000000"/>
          <w:kern w:val="0"/>
          <w:sz w:val="24"/>
          <w:szCs w:val="24"/>
        </w:rPr>
      </w:pPr>
      <w:r w:rsidRPr="005E1667">
        <w:rPr>
          <w:rFonts w:ascii="Times New Roman" w:eastAsia="宋体" w:hAnsi="Times New Roman" w:cs="Arial" w:hint="eastAsia"/>
          <w:color w:val="000000"/>
          <w:kern w:val="0"/>
          <w:sz w:val="24"/>
          <w:szCs w:val="24"/>
        </w:rPr>
        <w:t>一是生活中的常见事例；二是</w:t>
      </w:r>
      <w:proofErr w:type="spellStart"/>
      <w:r w:rsidRPr="005E1667">
        <w:rPr>
          <w:rFonts w:ascii="Times New Roman" w:eastAsia="宋体" w:hAnsi="Times New Roman" w:cs="Arial" w:hint="eastAsia"/>
          <w:color w:val="000000"/>
          <w:kern w:val="0"/>
          <w:sz w:val="24"/>
          <w:szCs w:val="24"/>
        </w:rPr>
        <w:t>ppt</w:t>
      </w:r>
      <w:proofErr w:type="spellEnd"/>
      <w:r w:rsidRPr="005E1667">
        <w:rPr>
          <w:rFonts w:ascii="Times New Roman" w:eastAsia="宋体" w:hAnsi="Times New Roman" w:cs="Arial" w:hint="eastAsia"/>
          <w:color w:val="000000"/>
          <w:kern w:val="0"/>
          <w:sz w:val="24"/>
          <w:szCs w:val="24"/>
        </w:rPr>
        <w:t>上的练习题。</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过渡：现在我们再来背诵一下功的概念，你能从功的概念中找出计算功的方法吗？</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Times New Roman"/>
          <w:color w:val="000000"/>
          <w:kern w:val="0"/>
          <w:sz w:val="24"/>
          <w:szCs w:val="24"/>
        </w:rPr>
        <w:t>4.</w:t>
      </w:r>
      <w:r w:rsidRPr="008A1C9F">
        <w:rPr>
          <w:rFonts w:ascii="Times New Roman" w:eastAsia="宋体" w:hAnsi="Times New Roman" w:cs="Arial" w:hint="eastAsia"/>
          <w:color w:val="000000"/>
          <w:kern w:val="0"/>
          <w:sz w:val="24"/>
          <w:szCs w:val="24"/>
        </w:rPr>
        <w:t>功的计算</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功＝力×距离</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公式：</w:t>
      </w:r>
      <w:r w:rsidRPr="008A1C9F">
        <w:rPr>
          <w:rFonts w:ascii="Times New Roman" w:eastAsia="宋体" w:hAnsi="Times New Roman" w:cs="Times New Roman"/>
          <w:color w:val="000000"/>
          <w:kern w:val="0"/>
          <w:sz w:val="24"/>
          <w:szCs w:val="24"/>
        </w:rPr>
        <w:t>W</w:t>
      </w:r>
      <w:r w:rsidRPr="008A1C9F">
        <w:rPr>
          <w:rFonts w:ascii="Times New Roman" w:eastAsia="宋体" w:hAnsi="Times New Roman" w:cs="Arial" w:hint="eastAsia"/>
          <w:color w:val="000000"/>
          <w:kern w:val="0"/>
          <w:sz w:val="24"/>
          <w:szCs w:val="24"/>
        </w:rPr>
        <w:t>＝</w:t>
      </w:r>
      <w:r w:rsidRPr="008A1C9F">
        <w:rPr>
          <w:rFonts w:ascii="Times New Roman" w:eastAsia="宋体" w:hAnsi="Times New Roman" w:cs="Times New Roman"/>
          <w:color w:val="000000"/>
          <w:kern w:val="0"/>
          <w:sz w:val="24"/>
          <w:szCs w:val="24"/>
        </w:rPr>
        <w:t>FS</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单位：</w:t>
      </w:r>
      <w:r w:rsidRPr="008A1C9F">
        <w:rPr>
          <w:rFonts w:ascii="Times New Roman" w:eastAsia="宋体" w:hAnsi="Times New Roman" w:cs="Times New Roman"/>
          <w:color w:val="000000"/>
          <w:kern w:val="0"/>
          <w:sz w:val="24"/>
          <w:szCs w:val="24"/>
        </w:rPr>
        <w:t>N</w:t>
      </w:r>
      <w:r w:rsidRPr="008A1C9F">
        <w:rPr>
          <w:rFonts w:ascii="Times New Roman" w:eastAsia="宋体" w:hAnsi="Times New Roman" w:cs="Arial" w:hint="eastAsia"/>
          <w:color w:val="000000"/>
          <w:kern w:val="0"/>
          <w:sz w:val="24"/>
          <w:szCs w:val="24"/>
        </w:rPr>
        <w:t>·</w:t>
      </w:r>
      <w:r w:rsidRPr="008A1C9F">
        <w:rPr>
          <w:rFonts w:ascii="Times New Roman" w:eastAsia="宋体" w:hAnsi="Times New Roman" w:cs="Times New Roman"/>
          <w:color w:val="000000"/>
          <w:kern w:val="0"/>
          <w:sz w:val="24"/>
          <w:szCs w:val="24"/>
        </w:rPr>
        <w:t>m</w:t>
      </w:r>
      <w:r w:rsidRPr="008A1C9F">
        <w:rPr>
          <w:rFonts w:ascii="Times New Roman" w:eastAsia="宋体" w:hAnsi="Times New Roman" w:cs="Arial" w:hint="eastAsia"/>
          <w:color w:val="000000"/>
          <w:kern w:val="0"/>
          <w:sz w:val="24"/>
          <w:szCs w:val="24"/>
        </w:rPr>
        <w:t>，为了纪念英国物理学家焦耳，我们赋予功一个专用单位——焦耳。</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强调：物理是和生活的联系非常密切，在我们以前的学习中，我们经常遇到这样一类问题，即要求我们对生活中的一些物理量进行估测，例如长度、体积、速度等，而这些量大家相对比较熟悉，今天我们刚学习了功，而同学们对功这个物理量的认识应该说还比较模糊，那么我们又如何估测做功的多少呢？请我们一起来看图，看看能不能找出估测功的技巧！</w:t>
      </w:r>
    </w:p>
    <w:p w:rsidR="002A2A9D" w:rsidRPr="005E1667" w:rsidRDefault="002A2A9D" w:rsidP="008A1C9F">
      <w:pPr>
        <w:widowControl/>
        <w:jc w:val="left"/>
        <w:rPr>
          <w:rFonts w:ascii="Times New Roman" w:eastAsia="宋体" w:hAnsi="Times New Roman" w:cs="Arial"/>
          <w:color w:val="000000"/>
          <w:kern w:val="0"/>
          <w:sz w:val="24"/>
          <w:szCs w:val="24"/>
        </w:rPr>
      </w:pPr>
      <w:r w:rsidRPr="005E1667">
        <w:rPr>
          <w:rFonts w:ascii="Times New Roman" w:eastAsia="宋体" w:hAnsi="Times New Roman" w:cs="Arial" w:hint="eastAsia"/>
          <w:color w:val="000000"/>
          <w:kern w:val="0"/>
          <w:sz w:val="24"/>
          <w:szCs w:val="24"/>
        </w:rPr>
        <w:t>课堂</w:t>
      </w:r>
      <w:r w:rsidR="008A1C9F" w:rsidRPr="008A1C9F">
        <w:rPr>
          <w:rFonts w:ascii="Times New Roman" w:eastAsia="宋体" w:hAnsi="Times New Roman" w:cs="Arial" w:hint="eastAsia"/>
          <w:color w:val="000000"/>
          <w:kern w:val="0"/>
          <w:sz w:val="24"/>
          <w:szCs w:val="24"/>
        </w:rPr>
        <w:t>练习</w:t>
      </w:r>
      <w:r w:rsidRPr="005E1667">
        <w:rPr>
          <w:rFonts w:ascii="Times New Roman" w:eastAsia="宋体" w:hAnsi="Times New Roman" w:cs="Arial" w:hint="eastAsia"/>
          <w:color w:val="000000"/>
          <w:kern w:val="0"/>
          <w:sz w:val="24"/>
          <w:szCs w:val="24"/>
        </w:rPr>
        <w:t>二</w:t>
      </w:r>
      <w:r w:rsidR="008A1C9F" w:rsidRPr="008A1C9F">
        <w:rPr>
          <w:rFonts w:ascii="Times New Roman" w:eastAsia="宋体" w:hAnsi="Times New Roman" w:cs="Arial" w:hint="eastAsia"/>
          <w:color w:val="000000"/>
          <w:kern w:val="0"/>
          <w:sz w:val="24"/>
          <w:szCs w:val="24"/>
        </w:rPr>
        <w:t>：</w:t>
      </w:r>
    </w:p>
    <w:p w:rsidR="008A1C9F" w:rsidRPr="008A1C9F" w:rsidRDefault="002A2A9D" w:rsidP="008A1C9F">
      <w:pPr>
        <w:widowControl/>
        <w:jc w:val="left"/>
        <w:rPr>
          <w:rFonts w:ascii="Arial" w:eastAsia="宋体" w:hAnsi="Arial" w:cs="Arial"/>
          <w:color w:val="000000"/>
          <w:kern w:val="0"/>
          <w:sz w:val="24"/>
          <w:szCs w:val="24"/>
        </w:rPr>
      </w:pPr>
      <w:r w:rsidRPr="005E1667">
        <w:rPr>
          <w:rFonts w:ascii="Times New Roman" w:eastAsia="宋体" w:hAnsi="Times New Roman" w:cs="Arial" w:hint="eastAsia"/>
          <w:color w:val="000000"/>
          <w:kern w:val="0"/>
          <w:sz w:val="24"/>
          <w:szCs w:val="24"/>
        </w:rPr>
        <w:t>一是估算我们上楼时得对自己做多少功；二是</w:t>
      </w:r>
      <w:proofErr w:type="spellStart"/>
      <w:r w:rsidRPr="005E1667">
        <w:rPr>
          <w:rFonts w:ascii="Times New Roman" w:eastAsia="宋体" w:hAnsi="Times New Roman" w:cs="Arial" w:hint="eastAsia"/>
          <w:color w:val="000000"/>
          <w:kern w:val="0"/>
          <w:sz w:val="24"/>
          <w:szCs w:val="24"/>
        </w:rPr>
        <w:t>ppt</w:t>
      </w:r>
      <w:proofErr w:type="spellEnd"/>
      <w:r w:rsidRPr="005E1667">
        <w:rPr>
          <w:rFonts w:ascii="Times New Roman" w:eastAsia="宋体" w:hAnsi="Times New Roman" w:cs="Arial" w:hint="eastAsia"/>
          <w:color w:val="000000"/>
          <w:kern w:val="0"/>
          <w:sz w:val="24"/>
          <w:szCs w:val="24"/>
        </w:rPr>
        <w:t>上的练习。</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课堂小结：</w:t>
      </w:r>
    </w:p>
    <w:p w:rsidR="008A1C9F" w:rsidRPr="008A1C9F" w:rsidRDefault="008A1C9F" w:rsidP="008A1C9F">
      <w:pPr>
        <w:widowControl/>
        <w:jc w:val="left"/>
        <w:rPr>
          <w:rFonts w:ascii="Arial" w:eastAsia="宋体" w:hAnsi="Arial" w:cs="Arial"/>
          <w:color w:val="000000"/>
          <w:kern w:val="0"/>
          <w:sz w:val="24"/>
          <w:szCs w:val="24"/>
        </w:rPr>
      </w:pPr>
      <w:r w:rsidRPr="008A1C9F">
        <w:rPr>
          <w:rFonts w:ascii="Times New Roman" w:eastAsia="宋体" w:hAnsi="Times New Roman" w:cs="Arial" w:hint="eastAsia"/>
          <w:color w:val="000000"/>
          <w:kern w:val="0"/>
          <w:sz w:val="24"/>
          <w:szCs w:val="24"/>
        </w:rPr>
        <w:t>作业：</w:t>
      </w:r>
      <w:r w:rsidR="002A2A9D" w:rsidRPr="005E1667">
        <w:rPr>
          <w:rFonts w:ascii="Times New Roman" w:eastAsia="宋体" w:hAnsi="Times New Roman" w:cs="Arial" w:hint="eastAsia"/>
          <w:color w:val="000000"/>
          <w:kern w:val="0"/>
          <w:sz w:val="24"/>
          <w:szCs w:val="24"/>
        </w:rPr>
        <w:t>198</w:t>
      </w:r>
      <w:r w:rsidR="002A2A9D" w:rsidRPr="005E1667">
        <w:rPr>
          <w:rFonts w:ascii="Times New Roman" w:eastAsia="宋体" w:hAnsi="Times New Roman" w:cs="Arial" w:hint="eastAsia"/>
          <w:color w:val="000000"/>
          <w:kern w:val="0"/>
          <w:sz w:val="24"/>
          <w:szCs w:val="24"/>
        </w:rPr>
        <w:t>页</w:t>
      </w:r>
      <w:r w:rsidR="002A2A9D" w:rsidRPr="005E1667">
        <w:rPr>
          <w:rFonts w:ascii="Times New Roman" w:eastAsia="宋体" w:hAnsi="Times New Roman" w:cs="Arial" w:hint="eastAsia"/>
          <w:color w:val="000000"/>
          <w:kern w:val="0"/>
          <w:sz w:val="24"/>
          <w:szCs w:val="24"/>
        </w:rPr>
        <w:t>2</w:t>
      </w:r>
      <w:r w:rsidR="002A2A9D" w:rsidRPr="005E1667">
        <w:rPr>
          <w:rFonts w:ascii="Times New Roman" w:eastAsia="宋体" w:hAnsi="Times New Roman" w:cs="Arial" w:hint="eastAsia"/>
          <w:color w:val="000000"/>
          <w:kern w:val="0"/>
          <w:sz w:val="24"/>
          <w:szCs w:val="24"/>
        </w:rPr>
        <w:t>、</w:t>
      </w:r>
      <w:r w:rsidR="002A2A9D" w:rsidRPr="005E1667">
        <w:rPr>
          <w:rFonts w:ascii="Times New Roman" w:eastAsia="宋体" w:hAnsi="Times New Roman" w:cs="Arial" w:hint="eastAsia"/>
          <w:color w:val="000000"/>
          <w:kern w:val="0"/>
          <w:sz w:val="24"/>
          <w:szCs w:val="24"/>
        </w:rPr>
        <w:t>3</w:t>
      </w:r>
      <w:r w:rsidR="002A2A9D" w:rsidRPr="005E1667">
        <w:rPr>
          <w:rFonts w:ascii="Times New Roman" w:eastAsia="宋体" w:hAnsi="Times New Roman" w:cs="Arial" w:hint="eastAsia"/>
          <w:color w:val="000000"/>
          <w:kern w:val="0"/>
          <w:sz w:val="24"/>
          <w:szCs w:val="24"/>
        </w:rPr>
        <w:t>、</w:t>
      </w:r>
      <w:r w:rsidR="002A2A9D" w:rsidRPr="005E1667">
        <w:rPr>
          <w:rFonts w:ascii="Times New Roman" w:eastAsia="宋体" w:hAnsi="Times New Roman" w:cs="Arial" w:hint="eastAsia"/>
          <w:color w:val="000000"/>
          <w:kern w:val="0"/>
          <w:sz w:val="24"/>
          <w:szCs w:val="24"/>
        </w:rPr>
        <w:t>4</w:t>
      </w:r>
    </w:p>
    <w:p w:rsidR="00982E74" w:rsidRPr="005E1667" w:rsidRDefault="00982E74">
      <w:pPr>
        <w:rPr>
          <w:sz w:val="24"/>
          <w:szCs w:val="24"/>
        </w:rPr>
      </w:pPr>
    </w:p>
    <w:sectPr w:rsidR="00982E74" w:rsidRPr="005E1667" w:rsidSect="00982E7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F626E"/>
    <w:multiLevelType w:val="hybridMultilevel"/>
    <w:tmpl w:val="E33AB4E6"/>
    <w:lvl w:ilvl="0" w:tplc="9D2E8B5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1C9F"/>
    <w:rsid w:val="002401A3"/>
    <w:rsid w:val="002A2A9D"/>
    <w:rsid w:val="005E1667"/>
    <w:rsid w:val="006A770E"/>
    <w:rsid w:val="007A349C"/>
    <w:rsid w:val="008A1C9F"/>
    <w:rsid w:val="00982E74"/>
    <w:rsid w:val="009918B9"/>
    <w:rsid w:val="00F443D7"/>
    <w:rsid w:val="00F829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E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1C9F"/>
    <w:pPr>
      <w:ind w:firstLineChars="200" w:firstLine="420"/>
    </w:pPr>
  </w:style>
</w:styles>
</file>

<file path=word/webSettings.xml><?xml version="1.0" encoding="utf-8"?>
<w:webSettings xmlns:r="http://schemas.openxmlformats.org/officeDocument/2006/relationships" xmlns:w="http://schemas.openxmlformats.org/wordprocessingml/2006/main">
  <w:divs>
    <w:div w:id="2018381495">
      <w:bodyDiv w:val="1"/>
      <w:marLeft w:val="0"/>
      <w:marRight w:val="0"/>
      <w:marTop w:val="0"/>
      <w:marBottom w:val="0"/>
      <w:divBdr>
        <w:top w:val="none" w:sz="0" w:space="0" w:color="auto"/>
        <w:left w:val="none" w:sz="0" w:space="0" w:color="auto"/>
        <w:bottom w:val="none" w:sz="0" w:space="0" w:color="auto"/>
        <w:right w:val="none" w:sz="0" w:space="0" w:color="auto"/>
      </w:divBdr>
      <w:divsChild>
        <w:div w:id="2129929632">
          <w:marLeft w:val="0"/>
          <w:marRight w:val="0"/>
          <w:marTop w:val="0"/>
          <w:marBottom w:val="0"/>
          <w:divBdr>
            <w:top w:val="none" w:sz="0" w:space="0" w:color="auto"/>
            <w:left w:val="none" w:sz="0" w:space="0" w:color="auto"/>
            <w:bottom w:val="none" w:sz="0" w:space="0" w:color="auto"/>
            <w:right w:val="none" w:sz="0" w:space="0" w:color="auto"/>
          </w:divBdr>
          <w:divsChild>
            <w:div w:id="523131513">
              <w:marLeft w:val="0"/>
              <w:marRight w:val="0"/>
              <w:marTop w:val="0"/>
              <w:marBottom w:val="0"/>
              <w:divBdr>
                <w:top w:val="none" w:sz="0" w:space="0" w:color="auto"/>
                <w:left w:val="none" w:sz="0" w:space="0" w:color="auto"/>
                <w:bottom w:val="none" w:sz="0" w:space="0" w:color="auto"/>
                <w:right w:val="none" w:sz="0" w:space="0" w:color="auto"/>
              </w:divBdr>
              <w:divsChild>
                <w:div w:id="2083483723">
                  <w:marLeft w:val="0"/>
                  <w:marRight w:val="0"/>
                  <w:marTop w:val="0"/>
                  <w:marBottom w:val="0"/>
                  <w:divBdr>
                    <w:top w:val="none" w:sz="0" w:space="0" w:color="auto"/>
                    <w:left w:val="none" w:sz="0" w:space="0" w:color="auto"/>
                    <w:bottom w:val="none" w:sz="0" w:space="0" w:color="auto"/>
                    <w:right w:val="none" w:sz="0" w:space="0" w:color="auto"/>
                  </w:divBdr>
                  <w:divsChild>
                    <w:div w:id="1160468369">
                      <w:marLeft w:val="0"/>
                      <w:marRight w:val="0"/>
                      <w:marTop w:val="0"/>
                      <w:marBottom w:val="0"/>
                      <w:divBdr>
                        <w:top w:val="none" w:sz="0" w:space="0" w:color="auto"/>
                        <w:left w:val="none" w:sz="0" w:space="0" w:color="auto"/>
                        <w:bottom w:val="none" w:sz="0" w:space="0" w:color="auto"/>
                        <w:right w:val="none" w:sz="0" w:space="0" w:color="auto"/>
                      </w:divBdr>
                      <w:divsChild>
                        <w:div w:id="1047492865">
                          <w:marLeft w:val="75"/>
                          <w:marRight w:val="75"/>
                          <w:marTop w:val="150"/>
                          <w:marBottom w:val="150"/>
                          <w:divBdr>
                            <w:top w:val="dashed" w:sz="6" w:space="0" w:color="E2D19B"/>
                            <w:left w:val="dashed" w:sz="6" w:space="0" w:color="E2D19B"/>
                            <w:bottom w:val="dashed" w:sz="6" w:space="0" w:color="E2D19B"/>
                            <w:right w:val="dashed" w:sz="6" w:space="0" w:color="E2D19B"/>
                          </w:divBdr>
                          <w:divsChild>
                            <w:div w:id="1220484506">
                              <w:marLeft w:val="0"/>
                              <w:marRight w:val="0"/>
                              <w:marTop w:val="0"/>
                              <w:marBottom w:val="0"/>
                              <w:divBdr>
                                <w:top w:val="none" w:sz="0" w:space="0" w:color="auto"/>
                                <w:left w:val="none" w:sz="0" w:space="0" w:color="auto"/>
                                <w:bottom w:val="none" w:sz="0" w:space="0" w:color="auto"/>
                                <w:right w:val="none" w:sz="0" w:space="0" w:color="auto"/>
                              </w:divBdr>
                              <w:divsChild>
                                <w:div w:id="284504913">
                                  <w:marLeft w:val="0"/>
                                  <w:marRight w:val="0"/>
                                  <w:marTop w:val="0"/>
                                  <w:marBottom w:val="0"/>
                                  <w:divBdr>
                                    <w:top w:val="none" w:sz="0" w:space="0" w:color="auto"/>
                                    <w:left w:val="none" w:sz="0" w:space="0" w:color="auto"/>
                                    <w:bottom w:val="none" w:sz="0" w:space="0" w:color="auto"/>
                                    <w:right w:val="none" w:sz="0" w:space="0" w:color="auto"/>
                                  </w:divBdr>
                                  <w:divsChild>
                                    <w:div w:id="235480280">
                                      <w:marLeft w:val="0"/>
                                      <w:marRight w:val="0"/>
                                      <w:marTop w:val="0"/>
                                      <w:marBottom w:val="0"/>
                                      <w:divBdr>
                                        <w:top w:val="none" w:sz="0" w:space="0" w:color="auto"/>
                                        <w:left w:val="none" w:sz="0" w:space="0" w:color="auto"/>
                                        <w:bottom w:val="none" w:sz="0" w:space="0" w:color="auto"/>
                                        <w:right w:val="none" w:sz="0" w:space="0" w:color="auto"/>
                                      </w:divBdr>
                                      <w:divsChild>
                                        <w:div w:id="1878159031">
                                          <w:marLeft w:val="0"/>
                                          <w:marRight w:val="0"/>
                                          <w:marTop w:val="0"/>
                                          <w:marBottom w:val="0"/>
                                          <w:divBdr>
                                            <w:top w:val="none" w:sz="0" w:space="0" w:color="auto"/>
                                            <w:left w:val="none" w:sz="0" w:space="0" w:color="auto"/>
                                            <w:bottom w:val="none" w:sz="0" w:space="0" w:color="auto"/>
                                            <w:right w:val="none" w:sz="0" w:space="0" w:color="auto"/>
                                          </w:divBdr>
                                          <w:divsChild>
                                            <w:div w:id="1666741379">
                                              <w:marLeft w:val="0"/>
                                              <w:marRight w:val="0"/>
                                              <w:marTop w:val="0"/>
                                              <w:marBottom w:val="0"/>
                                              <w:divBdr>
                                                <w:top w:val="none" w:sz="0" w:space="0" w:color="auto"/>
                                                <w:left w:val="none" w:sz="0" w:space="0" w:color="auto"/>
                                                <w:bottom w:val="none" w:sz="0" w:space="0" w:color="auto"/>
                                                <w:right w:val="none" w:sz="0" w:space="0" w:color="auto"/>
                                              </w:divBdr>
                                              <w:divsChild>
                                                <w:div w:id="829295349">
                                                  <w:marLeft w:val="0"/>
                                                  <w:marRight w:val="0"/>
                                                  <w:marTop w:val="0"/>
                                                  <w:marBottom w:val="0"/>
                                                  <w:divBdr>
                                                    <w:top w:val="none" w:sz="0" w:space="0" w:color="auto"/>
                                                    <w:left w:val="none" w:sz="0" w:space="0" w:color="auto"/>
                                                    <w:bottom w:val="none" w:sz="0" w:space="0" w:color="auto"/>
                                                    <w:right w:val="none" w:sz="0" w:space="0" w:color="auto"/>
                                                  </w:divBdr>
                                                  <w:divsChild>
                                                    <w:div w:id="2012101707">
                                                      <w:marLeft w:val="0"/>
                                                      <w:marRight w:val="0"/>
                                                      <w:marTop w:val="0"/>
                                                      <w:marBottom w:val="345"/>
                                                      <w:divBdr>
                                                        <w:top w:val="none" w:sz="0" w:space="0" w:color="auto"/>
                                                        <w:left w:val="none" w:sz="0" w:space="0" w:color="auto"/>
                                                        <w:bottom w:val="none" w:sz="0" w:space="0" w:color="auto"/>
                                                        <w:right w:val="none" w:sz="0" w:space="0" w:color="auto"/>
                                                      </w:divBdr>
                                                      <w:divsChild>
                                                        <w:div w:id="172544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207</Words>
  <Characters>1182</Characters>
  <Application>Microsoft Office Word</Application>
  <DocSecurity>0</DocSecurity>
  <Lines>9</Lines>
  <Paragraphs>2</Paragraphs>
  <ScaleCrop>false</ScaleCrop>
  <Company/>
  <LinksUpToDate>false</LinksUpToDate>
  <CharactersWithSpaces>1387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dcterms:created xsi:type="dcterms:W3CDTF">2017-06-22T16:58:00Z</dcterms:created>
  <dcterms:modified xsi:type="dcterms:W3CDTF">2017-06-22T17:45:00Z</dcterms:modified>
</cp:coreProperties>
</file>